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317C" w14:textId="7BA821E6" w:rsidR="00513167" w:rsidRPr="008510E7" w:rsidRDefault="0088213C" w:rsidP="000D3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8510E7">
        <w:rPr>
          <w:b/>
          <w:bCs/>
          <w:sz w:val="48"/>
          <w:szCs w:val="48"/>
        </w:rPr>
        <w:t>Soutien aux jeunes</w:t>
      </w:r>
    </w:p>
    <w:p w14:paraId="7C297FD8" w14:textId="7F83C23A" w:rsidR="008510E7" w:rsidRPr="0088213C" w:rsidRDefault="008510E7" w:rsidP="000D3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en</w:t>
      </w:r>
      <w:proofErr w:type="gramEnd"/>
      <w:r>
        <w:rPr>
          <w:b/>
          <w:bCs/>
          <w:sz w:val="36"/>
          <w:szCs w:val="36"/>
        </w:rPr>
        <w:t xml:space="preserve"> période de </w:t>
      </w:r>
      <w:proofErr w:type="spellStart"/>
      <w:r>
        <w:rPr>
          <w:b/>
          <w:bCs/>
          <w:sz w:val="36"/>
          <w:szCs w:val="36"/>
        </w:rPr>
        <w:t>Covid</w:t>
      </w:r>
      <w:proofErr w:type="spellEnd"/>
    </w:p>
    <w:p w14:paraId="2B792460" w14:textId="77777777" w:rsidR="0088213C" w:rsidRDefault="0088213C" w:rsidP="0026466B">
      <w:pPr>
        <w:jc w:val="both"/>
      </w:pPr>
    </w:p>
    <w:p w14:paraId="33FA90D2" w14:textId="5F451A20" w:rsidR="0088213C" w:rsidRDefault="0088213C" w:rsidP="00B460F3">
      <w:pPr>
        <w:rPr>
          <w:sz w:val="28"/>
          <w:szCs w:val="28"/>
        </w:rPr>
      </w:pPr>
      <w:r w:rsidRPr="0088213C">
        <w:rPr>
          <w:sz w:val="28"/>
          <w:szCs w:val="28"/>
        </w:rPr>
        <w:t xml:space="preserve">Dans le cadre de la crise sanitaire et face au mal-être des jeunes, le </w:t>
      </w:r>
      <w:hyperlink r:id="rId7" w:history="1">
        <w:r w:rsidRPr="0088213C">
          <w:rPr>
            <w:rStyle w:val="Lienhypertexte"/>
            <w:sz w:val="28"/>
            <w:szCs w:val="28"/>
          </w:rPr>
          <w:t>réseau archipel</w:t>
        </w:r>
      </w:hyperlink>
      <w:r w:rsidRPr="0088213C">
        <w:rPr>
          <w:sz w:val="28"/>
          <w:szCs w:val="28"/>
        </w:rPr>
        <w:t xml:space="preserve"> et le </w:t>
      </w:r>
      <w:hyperlink r:id="rId8" w:history="1">
        <w:r w:rsidRPr="0088213C">
          <w:rPr>
            <w:rStyle w:val="Lienhypertexte"/>
            <w:sz w:val="28"/>
            <w:szCs w:val="28"/>
          </w:rPr>
          <w:t>Réseau 107 BW</w:t>
        </w:r>
      </w:hyperlink>
      <w:r w:rsidRPr="0088213C">
        <w:rPr>
          <w:sz w:val="28"/>
          <w:szCs w:val="28"/>
        </w:rPr>
        <w:t xml:space="preserve"> ont </w:t>
      </w:r>
      <w:r w:rsidR="00A6719A" w:rsidRPr="00A6719A">
        <w:rPr>
          <w:sz w:val="28"/>
          <w:szCs w:val="28"/>
        </w:rPr>
        <w:t xml:space="preserve">collaboré dans l’élaboration d’une </w:t>
      </w:r>
      <w:r w:rsidR="00A6719A" w:rsidRPr="00A6719A">
        <w:rPr>
          <w:b/>
          <w:bCs/>
          <w:sz w:val="28"/>
          <w:szCs w:val="28"/>
        </w:rPr>
        <w:t>carte</w:t>
      </w:r>
      <w:r w:rsidR="00A6719A" w:rsidRPr="00A6719A">
        <w:rPr>
          <w:sz w:val="28"/>
          <w:szCs w:val="28"/>
        </w:rPr>
        <w:t xml:space="preserve"> signalant les </w:t>
      </w:r>
      <w:r w:rsidR="00A6719A" w:rsidRPr="00A6719A">
        <w:rPr>
          <w:b/>
          <w:bCs/>
          <w:sz w:val="28"/>
          <w:szCs w:val="28"/>
        </w:rPr>
        <w:t>AMO</w:t>
      </w:r>
      <w:r w:rsidR="00A6719A" w:rsidRPr="00A6719A">
        <w:rPr>
          <w:sz w:val="28"/>
          <w:szCs w:val="28"/>
        </w:rPr>
        <w:t xml:space="preserve">, les </w:t>
      </w:r>
      <w:r w:rsidR="00A6719A" w:rsidRPr="00A6719A">
        <w:rPr>
          <w:b/>
          <w:bCs/>
          <w:sz w:val="28"/>
          <w:szCs w:val="28"/>
        </w:rPr>
        <w:t>plannings familiaux</w:t>
      </w:r>
      <w:r w:rsidR="00A6719A" w:rsidRPr="00A6719A">
        <w:rPr>
          <w:sz w:val="28"/>
          <w:szCs w:val="28"/>
        </w:rPr>
        <w:t xml:space="preserve"> et les </w:t>
      </w:r>
      <w:r w:rsidR="00A6719A" w:rsidRPr="00A6719A">
        <w:rPr>
          <w:b/>
          <w:bCs/>
          <w:sz w:val="28"/>
          <w:szCs w:val="28"/>
        </w:rPr>
        <w:t>services de santé mentale</w:t>
      </w:r>
      <w:r w:rsidR="00A6719A" w:rsidRPr="00A6719A">
        <w:rPr>
          <w:sz w:val="28"/>
          <w:szCs w:val="28"/>
        </w:rPr>
        <w:t>. Cet outil a l'objectif d'informer les jeunes sur les services existants pouvant offrir une écoute.</w:t>
      </w:r>
    </w:p>
    <w:p w14:paraId="6CD8C652" w14:textId="77777777" w:rsidR="0026466B" w:rsidRDefault="0026466B">
      <w:pPr>
        <w:rPr>
          <w:sz w:val="24"/>
          <w:szCs w:val="24"/>
        </w:rPr>
      </w:pPr>
    </w:p>
    <w:p w14:paraId="516E698A" w14:textId="65080C46" w:rsidR="00D25261" w:rsidRDefault="0026466B">
      <w:pPr>
        <w:rPr>
          <w:sz w:val="24"/>
          <w:szCs w:val="24"/>
        </w:rPr>
      </w:pPr>
      <w:r>
        <w:rPr>
          <w:sz w:val="24"/>
          <w:szCs w:val="24"/>
        </w:rPr>
        <w:t xml:space="preserve">Cette </w:t>
      </w:r>
      <w:r w:rsidRPr="0026466B">
        <w:rPr>
          <w:b/>
          <w:bCs/>
          <w:sz w:val="24"/>
          <w:szCs w:val="24"/>
        </w:rPr>
        <w:t>carte</w:t>
      </w:r>
      <w:r>
        <w:rPr>
          <w:sz w:val="24"/>
          <w:szCs w:val="24"/>
        </w:rPr>
        <w:t xml:space="preserve"> se retrouve sur un </w:t>
      </w:r>
      <w:r w:rsidRPr="0026466B">
        <w:rPr>
          <w:b/>
          <w:bCs/>
          <w:sz w:val="24"/>
          <w:szCs w:val="24"/>
        </w:rPr>
        <w:t>dépliant</w:t>
      </w:r>
      <w:r>
        <w:rPr>
          <w:sz w:val="24"/>
          <w:szCs w:val="24"/>
        </w:rPr>
        <w:t xml:space="preserve"> qui sera distribué dans des lieux de passage des jeunes</w:t>
      </w:r>
      <w:r w:rsidRPr="008310E6">
        <w:rPr>
          <w:sz w:val="24"/>
          <w:szCs w:val="24"/>
        </w:rPr>
        <w:t xml:space="preserve">. Elle peut rester pliée ou être dépliée et </w:t>
      </w:r>
      <w:r w:rsidRPr="008310E6">
        <w:rPr>
          <w:b/>
          <w:bCs/>
          <w:sz w:val="24"/>
          <w:szCs w:val="24"/>
        </w:rPr>
        <w:t>affichée</w:t>
      </w:r>
      <w:r w:rsidRPr="008310E6">
        <w:rPr>
          <w:sz w:val="24"/>
          <w:szCs w:val="24"/>
        </w:rPr>
        <w:t xml:space="preserve"> à un mur, par exemple. </w:t>
      </w:r>
      <w:r w:rsidR="00DD19C8" w:rsidRPr="008310E6">
        <w:rPr>
          <w:sz w:val="24"/>
          <w:szCs w:val="24"/>
        </w:rPr>
        <w:t xml:space="preserve">Une </w:t>
      </w:r>
      <w:r w:rsidR="00DD19C8" w:rsidRPr="00214BFF">
        <w:rPr>
          <w:b/>
          <w:bCs/>
          <w:sz w:val="24"/>
          <w:szCs w:val="24"/>
        </w:rPr>
        <w:t>affiche A3</w:t>
      </w:r>
      <w:r w:rsidR="00DD19C8" w:rsidRPr="008310E6">
        <w:rPr>
          <w:sz w:val="24"/>
          <w:szCs w:val="24"/>
        </w:rPr>
        <w:t xml:space="preserve"> a également été créée</w:t>
      </w:r>
      <w:r w:rsidR="00A06D44" w:rsidRPr="008310E6">
        <w:rPr>
          <w:sz w:val="24"/>
          <w:szCs w:val="24"/>
        </w:rPr>
        <w:t xml:space="preserve"> reprenant les AMO, plannings familiaux et SSM. </w:t>
      </w:r>
    </w:p>
    <w:p w14:paraId="00CBCF85" w14:textId="6D6A8585" w:rsidR="00D36EDC" w:rsidRDefault="00862DE2" w:rsidP="00B83CF7">
      <w:pPr>
        <w:jc w:val="center"/>
        <w:rPr>
          <w:sz w:val="24"/>
          <w:szCs w:val="24"/>
        </w:rPr>
      </w:pPr>
      <w:hyperlink r:id="rId9" w:history="1">
        <w:r w:rsidR="00D36EDC" w:rsidRPr="00701AE0">
          <w:rPr>
            <w:rStyle w:val="Lienhypertexte"/>
            <w:sz w:val="24"/>
            <w:szCs w:val="24"/>
          </w:rPr>
          <w:t>Télécharger le dépliant (PDF) &gt;&gt;</w:t>
        </w:r>
      </w:hyperlink>
    </w:p>
    <w:p w14:paraId="3FBF14E7" w14:textId="043F101B" w:rsidR="00D36EDC" w:rsidRDefault="00862DE2" w:rsidP="00B83CF7">
      <w:pPr>
        <w:jc w:val="center"/>
        <w:rPr>
          <w:sz w:val="24"/>
          <w:szCs w:val="24"/>
        </w:rPr>
      </w:pPr>
      <w:hyperlink r:id="rId10" w:history="1">
        <w:r w:rsidR="00D36EDC" w:rsidRPr="00701AE0">
          <w:rPr>
            <w:rStyle w:val="Lienhypertexte"/>
            <w:sz w:val="24"/>
            <w:szCs w:val="24"/>
          </w:rPr>
          <w:t xml:space="preserve">Télécharger </w:t>
        </w:r>
        <w:r w:rsidR="00701AE0" w:rsidRPr="00701AE0">
          <w:rPr>
            <w:rStyle w:val="Lienhypertexte"/>
            <w:sz w:val="24"/>
            <w:szCs w:val="24"/>
          </w:rPr>
          <w:t>l</w:t>
        </w:r>
        <w:r w:rsidR="00D36EDC" w:rsidRPr="00701AE0">
          <w:rPr>
            <w:rStyle w:val="Lienhypertexte"/>
            <w:sz w:val="24"/>
            <w:szCs w:val="24"/>
          </w:rPr>
          <w:t>’affiche A3 (PDF) &gt;&gt;</w:t>
        </w:r>
      </w:hyperlink>
    </w:p>
    <w:p w14:paraId="740DB4F9" w14:textId="77777777" w:rsidR="00D36EDC" w:rsidRDefault="00D36EDC">
      <w:pPr>
        <w:rPr>
          <w:sz w:val="24"/>
          <w:szCs w:val="24"/>
        </w:rPr>
      </w:pPr>
    </w:p>
    <w:p w14:paraId="17FADCD7" w14:textId="77777777" w:rsidR="00B83CF7" w:rsidRDefault="0026466B" w:rsidP="00B83CF7">
      <w:pPr>
        <w:rPr>
          <w:sz w:val="24"/>
          <w:szCs w:val="24"/>
        </w:rPr>
      </w:pPr>
      <w:r>
        <w:rPr>
          <w:sz w:val="24"/>
          <w:szCs w:val="24"/>
        </w:rPr>
        <w:t xml:space="preserve">Afin de favoriser l’accessibilité de cet outil, une </w:t>
      </w:r>
      <w:r w:rsidRPr="0026466B">
        <w:rPr>
          <w:b/>
          <w:bCs/>
          <w:sz w:val="24"/>
          <w:szCs w:val="24"/>
        </w:rPr>
        <w:t>carte interactive</w:t>
      </w:r>
      <w:r>
        <w:rPr>
          <w:sz w:val="24"/>
          <w:szCs w:val="24"/>
        </w:rPr>
        <w:t xml:space="preserve"> a été créée pour un usage numérique, partout, à tout moment. Celle-ci est disponible à l’adresse suivante : </w:t>
      </w:r>
    </w:p>
    <w:p w14:paraId="6861D19C" w14:textId="165D1397" w:rsidR="0026466B" w:rsidRDefault="00862DE2" w:rsidP="00B83CF7">
      <w:pPr>
        <w:jc w:val="center"/>
        <w:rPr>
          <w:sz w:val="24"/>
          <w:szCs w:val="24"/>
        </w:rPr>
      </w:pPr>
      <w:hyperlink r:id="rId11" w:history="1">
        <w:r w:rsidR="00B83CF7" w:rsidRPr="001548E3">
          <w:rPr>
            <w:rStyle w:val="Lienhypertexte"/>
            <w:sz w:val="24"/>
            <w:szCs w:val="24"/>
          </w:rPr>
          <w:t>http://www.archipelbw.be/outils/soutien-jeunes-periode-covid/</w:t>
        </w:r>
      </w:hyperlink>
    </w:p>
    <w:p w14:paraId="0D889BF0" w14:textId="41862908" w:rsidR="0026466B" w:rsidRDefault="0026466B" w:rsidP="00B83CF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14:paraId="4088B1E7" w14:textId="1C146861" w:rsidR="0026466B" w:rsidRDefault="00862DE2" w:rsidP="00B83CF7">
      <w:pPr>
        <w:jc w:val="center"/>
        <w:rPr>
          <w:sz w:val="24"/>
          <w:szCs w:val="24"/>
        </w:rPr>
      </w:pPr>
      <w:hyperlink r:id="rId12" w:history="1">
        <w:r w:rsidR="0026466B" w:rsidRPr="00D25524">
          <w:rPr>
            <w:rStyle w:val="Lienhypertexte"/>
            <w:sz w:val="24"/>
            <w:szCs w:val="24"/>
          </w:rPr>
          <w:t>http://bit.ly/soutien-jeunes</w:t>
        </w:r>
      </w:hyperlink>
    </w:p>
    <w:p w14:paraId="3C174C5E" w14:textId="3395C328" w:rsidR="0026466B" w:rsidRDefault="0026466B">
      <w:pPr>
        <w:rPr>
          <w:sz w:val="24"/>
          <w:szCs w:val="24"/>
        </w:rPr>
      </w:pPr>
    </w:p>
    <w:p w14:paraId="0F919EFB" w14:textId="7A4793DF" w:rsidR="0026466B" w:rsidRDefault="0026466B">
      <w:pPr>
        <w:rPr>
          <w:sz w:val="24"/>
          <w:szCs w:val="24"/>
        </w:rPr>
      </w:pPr>
      <w:r>
        <w:rPr>
          <w:sz w:val="24"/>
          <w:szCs w:val="24"/>
        </w:rPr>
        <w:t xml:space="preserve">Afin de toucher le plus de </w:t>
      </w:r>
      <w:proofErr w:type="gramStart"/>
      <w:r>
        <w:rPr>
          <w:sz w:val="24"/>
          <w:szCs w:val="24"/>
        </w:rPr>
        <w:t>jeunes possible</w:t>
      </w:r>
      <w:proofErr w:type="gramEnd"/>
      <w:r>
        <w:rPr>
          <w:sz w:val="24"/>
          <w:szCs w:val="24"/>
        </w:rPr>
        <w:t xml:space="preserve">, nous demandons l’aide de nos partenaires pour partager cet outil vers les professionnels mais surtout </w:t>
      </w:r>
      <w:r w:rsidR="008310E6">
        <w:rPr>
          <w:sz w:val="24"/>
          <w:szCs w:val="24"/>
        </w:rPr>
        <w:t xml:space="preserve">vers </w:t>
      </w:r>
      <w:r>
        <w:rPr>
          <w:sz w:val="24"/>
          <w:szCs w:val="24"/>
        </w:rPr>
        <w:t>les jeunes</w:t>
      </w:r>
      <w:r w:rsidR="008310E6">
        <w:rPr>
          <w:sz w:val="24"/>
          <w:szCs w:val="24"/>
        </w:rPr>
        <w:t xml:space="preserve"> et leur entourage</w:t>
      </w:r>
      <w:r>
        <w:rPr>
          <w:sz w:val="24"/>
          <w:szCs w:val="24"/>
        </w:rPr>
        <w:t xml:space="preserve"> </w:t>
      </w:r>
      <w:r w:rsidRPr="00B460F3">
        <w:rPr>
          <w:b/>
          <w:bCs/>
          <w:sz w:val="24"/>
          <w:szCs w:val="24"/>
        </w:rPr>
        <w:t>avec vos propres média</w:t>
      </w:r>
      <w:r>
        <w:rPr>
          <w:sz w:val="24"/>
          <w:szCs w:val="24"/>
        </w:rPr>
        <w:t xml:space="preserve"> (site web, newsletter, réseaux sociaux). </w:t>
      </w:r>
    </w:p>
    <w:p w14:paraId="193BC3A3" w14:textId="63F4AA0A" w:rsidR="0026466B" w:rsidRDefault="0026466B">
      <w:pPr>
        <w:rPr>
          <w:sz w:val="24"/>
          <w:szCs w:val="24"/>
        </w:rPr>
      </w:pPr>
      <w:r>
        <w:rPr>
          <w:sz w:val="24"/>
          <w:szCs w:val="24"/>
        </w:rPr>
        <w:t>Pour une communication cohérente autour de cet outil, vous trouverez ci-dessous les texte</w:t>
      </w:r>
      <w:r w:rsidR="00B460F3">
        <w:rPr>
          <w:sz w:val="24"/>
          <w:szCs w:val="24"/>
        </w:rPr>
        <w:t xml:space="preserve">s </w:t>
      </w:r>
      <w:r w:rsidR="00E428E8">
        <w:rPr>
          <w:sz w:val="24"/>
          <w:szCs w:val="24"/>
        </w:rPr>
        <w:t xml:space="preserve">à copier/coller sur vos publications </w:t>
      </w:r>
      <w:r w:rsidR="00B460F3">
        <w:rPr>
          <w:sz w:val="24"/>
          <w:szCs w:val="24"/>
        </w:rPr>
        <w:t xml:space="preserve">et images adaptées aux réseaux sociaux </w:t>
      </w:r>
      <w:r w:rsidR="00B460F3" w:rsidRPr="00B460F3">
        <w:rPr>
          <w:b/>
          <w:bCs/>
          <w:sz w:val="24"/>
          <w:szCs w:val="24"/>
        </w:rPr>
        <w:t>Facebook</w:t>
      </w:r>
      <w:r w:rsidR="00B460F3">
        <w:rPr>
          <w:sz w:val="24"/>
          <w:szCs w:val="24"/>
        </w:rPr>
        <w:t xml:space="preserve"> et </w:t>
      </w:r>
      <w:r w:rsidR="00B460F3" w:rsidRPr="00B460F3">
        <w:rPr>
          <w:b/>
          <w:bCs/>
          <w:sz w:val="24"/>
          <w:szCs w:val="24"/>
        </w:rPr>
        <w:t>Instagram</w:t>
      </w:r>
      <w:r w:rsidR="00B460F3">
        <w:rPr>
          <w:sz w:val="24"/>
          <w:szCs w:val="24"/>
        </w:rPr>
        <w:t>.</w:t>
      </w:r>
    </w:p>
    <w:p w14:paraId="71F8CC7E" w14:textId="01495D42" w:rsidR="00FA5E7C" w:rsidRDefault="00FA5E7C">
      <w:pPr>
        <w:rPr>
          <w:sz w:val="24"/>
          <w:szCs w:val="24"/>
        </w:rPr>
      </w:pPr>
    </w:p>
    <w:p w14:paraId="000BE12C" w14:textId="77777777" w:rsidR="003E5C66" w:rsidRDefault="003E5C66" w:rsidP="003E5C66">
      <w:pPr>
        <w:rPr>
          <w:sz w:val="24"/>
          <w:szCs w:val="24"/>
        </w:rPr>
      </w:pPr>
      <w:r>
        <w:rPr>
          <w:sz w:val="24"/>
          <w:szCs w:val="24"/>
        </w:rPr>
        <w:t>Vous n’avez pas de page Facebook ou Instagram liée à votre institution ? N’hésitez pas à créer une publication à partir de votre compte privé</w:t>
      </w:r>
    </w:p>
    <w:p w14:paraId="768B6505" w14:textId="5CAF6BEC" w:rsidR="00284D5F" w:rsidRDefault="00284D5F">
      <w:pPr>
        <w:rPr>
          <w:sz w:val="24"/>
          <w:szCs w:val="24"/>
        </w:rPr>
      </w:pPr>
    </w:p>
    <w:p w14:paraId="50CC32E5" w14:textId="44C96630" w:rsidR="00284D5F" w:rsidRDefault="00284D5F">
      <w:pPr>
        <w:rPr>
          <w:sz w:val="24"/>
          <w:szCs w:val="24"/>
        </w:rPr>
      </w:pPr>
    </w:p>
    <w:p w14:paraId="7D6227F6" w14:textId="39A3F11E" w:rsidR="00284D5F" w:rsidRDefault="00284D5F">
      <w:pPr>
        <w:rPr>
          <w:sz w:val="24"/>
          <w:szCs w:val="24"/>
        </w:rPr>
      </w:pPr>
    </w:p>
    <w:p w14:paraId="2F673525" w14:textId="17A5C8EF" w:rsidR="0026466B" w:rsidRPr="004F5C20" w:rsidRDefault="00364005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4F5C20">
        <w:rPr>
          <w:b/>
          <w:bCs/>
          <w:sz w:val="32"/>
          <w:szCs w:val="32"/>
        </w:rPr>
        <w:t>Publication Facebook</w:t>
      </w:r>
      <w:r w:rsidR="00A43CD8">
        <w:rPr>
          <w:b/>
          <w:bCs/>
          <w:sz w:val="32"/>
          <w:szCs w:val="32"/>
        </w:rPr>
        <w:t xml:space="preserve"> / Instagram</w:t>
      </w:r>
    </w:p>
    <w:p w14:paraId="16C3EA1A" w14:textId="2ACBC5BE" w:rsidR="00364005" w:rsidRPr="00C42F34" w:rsidRDefault="004F5C20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  <w:u w:val="single"/>
        </w:rPr>
      </w:pPr>
      <w:r w:rsidRPr="00C42F34">
        <w:rPr>
          <w:b/>
          <w:bCs/>
          <w:i/>
          <w:iCs/>
          <w:sz w:val="24"/>
          <w:szCs w:val="24"/>
          <w:u w:val="single"/>
        </w:rPr>
        <w:t>Image :</w:t>
      </w:r>
    </w:p>
    <w:p w14:paraId="1A015B12" w14:textId="1E5B4943" w:rsidR="00D43344" w:rsidRDefault="00862DE2" w:rsidP="0096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hyperlink r:id="rId13" w:history="1">
        <w:r w:rsidR="0057416B" w:rsidRPr="00DC369A">
          <w:rPr>
            <w:rStyle w:val="Lienhypertexte"/>
            <w:sz w:val="24"/>
            <w:szCs w:val="24"/>
          </w:rPr>
          <w:t>« </w:t>
        </w:r>
        <w:r w:rsidR="0057416B" w:rsidRPr="00DC369A">
          <w:rPr>
            <w:rStyle w:val="Lienhypertexte"/>
            <w:i/>
            <w:iCs/>
            <w:sz w:val="24"/>
            <w:szCs w:val="24"/>
          </w:rPr>
          <w:t>Soutien aux jeunes – Facebook</w:t>
        </w:r>
        <w:r w:rsidR="0057416B" w:rsidRPr="00DC369A">
          <w:rPr>
            <w:rStyle w:val="Lienhypertexte"/>
            <w:sz w:val="24"/>
            <w:szCs w:val="24"/>
          </w:rPr>
          <w:t> »</w:t>
        </w:r>
      </w:hyperlink>
    </w:p>
    <w:p w14:paraId="7E86C8D8" w14:textId="250B1759" w:rsidR="0057416B" w:rsidRDefault="00862DE2" w:rsidP="0096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hyperlink r:id="rId14" w:history="1">
        <w:r w:rsidR="00AA5A11" w:rsidRPr="008B0767">
          <w:rPr>
            <w:rStyle w:val="Lienhypertexte"/>
            <w:sz w:val="24"/>
            <w:szCs w:val="24"/>
          </w:rPr>
          <w:t>« </w:t>
        </w:r>
        <w:r w:rsidR="00AA5A11" w:rsidRPr="008B0767">
          <w:rPr>
            <w:rStyle w:val="Lienhypertexte"/>
            <w:i/>
            <w:iCs/>
            <w:sz w:val="24"/>
            <w:szCs w:val="24"/>
          </w:rPr>
          <w:t>Soutien aux jeunes – Instagram</w:t>
        </w:r>
        <w:r w:rsidR="00AA5A11" w:rsidRPr="008B0767">
          <w:rPr>
            <w:rStyle w:val="Lienhypertexte"/>
            <w:sz w:val="24"/>
            <w:szCs w:val="24"/>
          </w:rPr>
          <w:t> »</w:t>
        </w:r>
      </w:hyperlink>
    </w:p>
    <w:p w14:paraId="46CBF4EB" w14:textId="666DD420" w:rsidR="0057416B" w:rsidRPr="00C42F34" w:rsidRDefault="0057416B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  <w:u w:val="single"/>
        </w:rPr>
      </w:pPr>
      <w:r w:rsidRPr="00C42F34">
        <w:rPr>
          <w:b/>
          <w:bCs/>
          <w:i/>
          <w:iCs/>
          <w:sz w:val="24"/>
          <w:szCs w:val="24"/>
          <w:u w:val="single"/>
        </w:rPr>
        <w:t>Texte :</w:t>
      </w:r>
    </w:p>
    <w:p w14:paraId="3ED920CA" w14:textId="4BB139A0" w:rsidR="0057416B" w:rsidRDefault="00E0554D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E0554D">
        <w:rPr>
          <w:rFonts w:ascii="Segoe UI Emoji" w:hAnsi="Segoe UI Emoji" w:cs="Segoe UI Emoji"/>
          <w:sz w:val="24"/>
          <w:szCs w:val="24"/>
        </w:rPr>
        <w:t>🤯</w:t>
      </w:r>
      <w:proofErr w:type="gramEnd"/>
      <w:r>
        <w:rPr>
          <w:rFonts w:ascii="Segoe UI Emoji" w:hAnsi="Segoe UI Emoji" w:cs="Segoe UI Emoji"/>
          <w:sz w:val="24"/>
          <w:szCs w:val="24"/>
        </w:rPr>
        <w:t xml:space="preserve"> </w:t>
      </w:r>
      <w:r w:rsidR="00065500">
        <w:rPr>
          <w:sz w:val="24"/>
          <w:szCs w:val="24"/>
        </w:rPr>
        <w:t>TU ES JEUNE ET TU AS DES PROBL</w:t>
      </w:r>
      <w:r w:rsidR="00065500" w:rsidRPr="00065500">
        <w:rPr>
          <w:sz w:val="24"/>
          <w:szCs w:val="24"/>
        </w:rPr>
        <w:t>È</w:t>
      </w:r>
      <w:r w:rsidR="00065500">
        <w:rPr>
          <w:sz w:val="24"/>
          <w:szCs w:val="24"/>
        </w:rPr>
        <w:t>MES ?</w:t>
      </w:r>
    </w:p>
    <w:p w14:paraId="68FC9147" w14:textId="272DC494" w:rsidR="007F06B4" w:rsidRDefault="007F06B4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Emoji" w:hAnsi="Segoe UI Emoji" w:cs="Segoe UI Emoji"/>
          <w:sz w:val="24"/>
          <w:szCs w:val="24"/>
        </w:rPr>
      </w:pPr>
      <w:r>
        <w:rPr>
          <w:sz w:val="24"/>
          <w:szCs w:val="24"/>
        </w:rPr>
        <w:t xml:space="preserve">Que ce soit lié au </w:t>
      </w:r>
      <w:r w:rsidR="00E25EB2">
        <w:rPr>
          <w:sz w:val="24"/>
          <w:szCs w:val="24"/>
        </w:rPr>
        <w:t>confinement, à la solitude</w:t>
      </w:r>
      <w:r>
        <w:rPr>
          <w:sz w:val="24"/>
          <w:szCs w:val="24"/>
        </w:rPr>
        <w:t xml:space="preserve">, au décrochage scolaire, </w:t>
      </w:r>
      <w:r w:rsidR="002B2564">
        <w:rPr>
          <w:sz w:val="24"/>
          <w:szCs w:val="24"/>
        </w:rPr>
        <w:t xml:space="preserve">à </w:t>
      </w:r>
      <w:r w:rsidR="00470BF1">
        <w:rPr>
          <w:sz w:val="24"/>
          <w:szCs w:val="24"/>
        </w:rPr>
        <w:t xml:space="preserve">un mal-être </w:t>
      </w:r>
      <w:r w:rsidR="002B2564">
        <w:rPr>
          <w:sz w:val="24"/>
          <w:szCs w:val="24"/>
        </w:rPr>
        <w:t>ou si tu as tout simplement besoin de parler, il y a des personnes pour t’écouter !</w:t>
      </w:r>
      <w:r w:rsidR="00E25EB2">
        <w:rPr>
          <w:sz w:val="24"/>
          <w:szCs w:val="24"/>
        </w:rPr>
        <w:t xml:space="preserve"> </w:t>
      </w:r>
      <w:proofErr w:type="gramStart"/>
      <w:r w:rsidR="00E25EB2" w:rsidRPr="00E25EB2">
        <w:rPr>
          <w:rFonts w:ascii="Segoe UI Emoji" w:hAnsi="Segoe UI Emoji" w:cs="Segoe UI Emoji"/>
          <w:sz w:val="24"/>
          <w:szCs w:val="24"/>
        </w:rPr>
        <w:t>👋</w:t>
      </w:r>
      <w:proofErr w:type="gramEnd"/>
      <w:r w:rsidR="00291144">
        <w:rPr>
          <w:rFonts w:ascii="Segoe UI Emoji" w:hAnsi="Segoe UI Emoji" w:cs="Segoe UI Emoji"/>
          <w:sz w:val="24"/>
          <w:szCs w:val="24"/>
        </w:rPr>
        <w:t xml:space="preserve"> </w:t>
      </w:r>
    </w:p>
    <w:p w14:paraId="20F25F0A" w14:textId="41358624" w:rsidR="0000717E" w:rsidRDefault="000B6711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proofErr w:type="gramStart"/>
      <w:r w:rsidRPr="000B6711">
        <w:rPr>
          <w:rFonts w:ascii="Segoe UI Emoji" w:hAnsi="Segoe UI Emoji" w:cs="Segoe UI Emoji"/>
          <w:sz w:val="24"/>
          <w:szCs w:val="24"/>
        </w:rPr>
        <w:t>📍</w:t>
      </w:r>
      <w:proofErr w:type="gramEnd"/>
      <w:r w:rsidRPr="000B6711">
        <w:rPr>
          <w:rFonts w:cstheme="minorHAnsi"/>
          <w:sz w:val="24"/>
          <w:szCs w:val="24"/>
        </w:rPr>
        <w:t xml:space="preserve"> </w:t>
      </w:r>
      <w:hyperlink r:id="rId15" w:history="1">
        <w:r w:rsidR="0000717E" w:rsidRPr="00FC59FC">
          <w:rPr>
            <w:rStyle w:val="Lienhypertexte"/>
            <w:rFonts w:cstheme="minorHAnsi"/>
            <w:sz w:val="24"/>
            <w:szCs w:val="24"/>
          </w:rPr>
          <w:t>http://bit.ly/soutien-jeunes</w:t>
        </w:r>
      </w:hyperlink>
    </w:p>
    <w:p w14:paraId="46600F9B" w14:textId="03F9D9BE" w:rsidR="00381B43" w:rsidRDefault="000B6711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0B6711">
        <w:rPr>
          <w:rFonts w:cstheme="minorHAnsi"/>
          <w:sz w:val="24"/>
          <w:szCs w:val="24"/>
        </w:rPr>
        <w:t xml:space="preserve">Retrouve facilement les institutions </w:t>
      </w:r>
      <w:r w:rsidR="00743FFE">
        <w:rPr>
          <w:rFonts w:cstheme="minorHAnsi"/>
          <w:sz w:val="24"/>
          <w:szCs w:val="24"/>
        </w:rPr>
        <w:t>du Brabant wallon proches de chez toi</w:t>
      </w:r>
      <w:r w:rsidRPr="000B6711">
        <w:rPr>
          <w:rFonts w:cstheme="minorHAnsi"/>
          <w:sz w:val="24"/>
          <w:szCs w:val="24"/>
        </w:rPr>
        <w:t xml:space="preserve"> </w:t>
      </w:r>
      <w:r w:rsidR="00381B43">
        <w:rPr>
          <w:rFonts w:cstheme="minorHAnsi"/>
          <w:sz w:val="24"/>
          <w:szCs w:val="24"/>
        </w:rPr>
        <w:t>ainsi</w:t>
      </w:r>
      <w:r w:rsidRPr="000B6711">
        <w:rPr>
          <w:rFonts w:cstheme="minorHAnsi"/>
          <w:sz w:val="24"/>
          <w:szCs w:val="24"/>
        </w:rPr>
        <w:t xml:space="preserve"> </w:t>
      </w:r>
      <w:r w:rsidR="00381B43">
        <w:rPr>
          <w:rFonts w:cstheme="minorHAnsi"/>
          <w:sz w:val="24"/>
          <w:szCs w:val="24"/>
        </w:rPr>
        <w:t xml:space="preserve">que </w:t>
      </w:r>
      <w:r w:rsidRPr="000B6711">
        <w:rPr>
          <w:rFonts w:cstheme="minorHAnsi"/>
          <w:sz w:val="24"/>
          <w:szCs w:val="24"/>
        </w:rPr>
        <w:t>leurs coordonnées</w:t>
      </w:r>
      <w:r w:rsidR="00381B43">
        <w:rPr>
          <w:rFonts w:cstheme="minorHAnsi"/>
          <w:sz w:val="24"/>
          <w:szCs w:val="24"/>
        </w:rPr>
        <w:t xml:space="preserve"> pour les contacter dès que possible. </w:t>
      </w:r>
      <w:r w:rsidR="003836AC">
        <w:rPr>
          <w:rFonts w:cstheme="minorHAnsi"/>
          <w:sz w:val="24"/>
          <w:szCs w:val="24"/>
        </w:rPr>
        <w:t>Les professionnels des AMO (actions en milieu ouvert), plannings familiaux</w:t>
      </w:r>
      <w:r w:rsidR="00381B43">
        <w:rPr>
          <w:rFonts w:cstheme="minorHAnsi"/>
          <w:sz w:val="24"/>
          <w:szCs w:val="24"/>
        </w:rPr>
        <w:t xml:space="preserve"> </w:t>
      </w:r>
      <w:r w:rsidR="003836AC">
        <w:rPr>
          <w:rFonts w:cstheme="minorHAnsi"/>
          <w:sz w:val="24"/>
          <w:szCs w:val="24"/>
        </w:rPr>
        <w:t xml:space="preserve">et SSM (Services de santé mentale) </w:t>
      </w:r>
      <w:r w:rsidR="00381B43">
        <w:rPr>
          <w:rFonts w:cstheme="minorHAnsi"/>
          <w:sz w:val="24"/>
          <w:szCs w:val="24"/>
        </w:rPr>
        <w:t>pourront t’écouter et te conseiller.</w:t>
      </w:r>
    </w:p>
    <w:p w14:paraId="47F11515" w14:textId="22953B2D" w:rsidR="005464DF" w:rsidRDefault="00917B68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17B68">
        <w:rPr>
          <w:rFonts w:ascii="Segoe UI Emoji" w:hAnsi="Segoe UI Emoji" w:cs="Segoe UI Emoji"/>
          <w:sz w:val="24"/>
          <w:szCs w:val="24"/>
        </w:rPr>
        <w:t>❓</w:t>
      </w:r>
      <w:r>
        <w:rPr>
          <w:rFonts w:ascii="Segoe UI Emoji" w:hAnsi="Segoe UI Emoji" w:cs="Segoe UI Emoji"/>
          <w:sz w:val="24"/>
          <w:szCs w:val="24"/>
        </w:rPr>
        <w:t xml:space="preserve"> </w:t>
      </w:r>
      <w:r w:rsidRPr="003C7430">
        <w:rPr>
          <w:rFonts w:cstheme="minorHAnsi"/>
          <w:sz w:val="24"/>
          <w:szCs w:val="24"/>
        </w:rPr>
        <w:t xml:space="preserve">Savais-tu que tu pouvais également </w:t>
      </w:r>
      <w:r w:rsidR="003C7430" w:rsidRPr="003C7430">
        <w:rPr>
          <w:rFonts w:cstheme="minorHAnsi"/>
          <w:sz w:val="24"/>
          <w:szCs w:val="24"/>
        </w:rPr>
        <w:t>avoir accès au service</w:t>
      </w:r>
      <w:r w:rsidRPr="003C7430">
        <w:rPr>
          <w:rFonts w:cstheme="minorHAnsi"/>
          <w:sz w:val="24"/>
          <w:szCs w:val="24"/>
        </w:rPr>
        <w:t xml:space="preserve"> </w:t>
      </w:r>
      <w:r w:rsidR="003C7430" w:rsidRPr="003C7430">
        <w:rPr>
          <w:rFonts w:cstheme="minorHAnsi"/>
          <w:sz w:val="24"/>
          <w:szCs w:val="24"/>
        </w:rPr>
        <w:t>PMS, PSE et le service d’aide (pour les Etudiants à l’UCL)</w:t>
      </w:r>
      <w:r w:rsidR="00F014C5">
        <w:rPr>
          <w:rFonts w:cstheme="minorHAnsi"/>
          <w:sz w:val="24"/>
          <w:szCs w:val="24"/>
        </w:rPr>
        <w:t> ?</w:t>
      </w:r>
    </w:p>
    <w:p w14:paraId="520BE88A" w14:textId="77777777" w:rsidR="0033185D" w:rsidRDefault="0033185D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5BD73F77" w14:textId="23230A31" w:rsidR="00F13E9C" w:rsidRDefault="00F13E9C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proofErr w:type="gramStart"/>
      <w:r w:rsidRPr="00F13E9C">
        <w:rPr>
          <w:rFonts w:ascii="Segoe UI Emoji" w:hAnsi="Segoe UI Emoji" w:cs="Segoe UI Emoji"/>
          <w:sz w:val="24"/>
          <w:szCs w:val="24"/>
        </w:rPr>
        <w:t>📣</w:t>
      </w:r>
      <w:proofErr w:type="gramEnd"/>
      <w:r w:rsidR="00743FFE">
        <w:rPr>
          <w:rFonts w:ascii="Segoe UI Emoji" w:hAnsi="Segoe UI Emoji" w:cs="Segoe UI Emoji"/>
          <w:sz w:val="24"/>
          <w:szCs w:val="24"/>
        </w:rPr>
        <w:t xml:space="preserve"> </w:t>
      </w:r>
      <w:r w:rsidRPr="00743FFE">
        <w:rPr>
          <w:rFonts w:cstheme="minorHAnsi"/>
          <w:sz w:val="24"/>
          <w:szCs w:val="24"/>
        </w:rPr>
        <w:t xml:space="preserve">N’hésite pas à partager cette information </w:t>
      </w:r>
      <w:r w:rsidR="002B58F2" w:rsidRPr="00743FFE">
        <w:rPr>
          <w:rFonts w:cstheme="minorHAnsi"/>
          <w:sz w:val="24"/>
          <w:szCs w:val="24"/>
        </w:rPr>
        <w:t>autour de toi !</w:t>
      </w:r>
    </w:p>
    <w:p w14:paraId="7E7F6536" w14:textId="6577F6AD" w:rsidR="001C1093" w:rsidRDefault="00EB222E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proofErr w:type="gramStart"/>
      <w:r w:rsidRPr="00EB222E">
        <w:rPr>
          <w:rFonts w:ascii="Segoe UI Emoji" w:hAnsi="Segoe UI Emoji" w:cs="Segoe UI Emoji"/>
          <w:sz w:val="24"/>
          <w:szCs w:val="24"/>
        </w:rPr>
        <w:t>ℹ</w:t>
      </w:r>
      <w:r w:rsidRPr="00EB222E">
        <w:rPr>
          <w:rFonts w:cstheme="minorHAnsi"/>
          <w:sz w:val="24"/>
          <w:szCs w:val="24"/>
        </w:rPr>
        <w:t>️</w:t>
      </w:r>
      <w:proofErr w:type="gramEnd"/>
      <w:r>
        <w:rPr>
          <w:rFonts w:cstheme="minorHAnsi"/>
          <w:sz w:val="24"/>
          <w:szCs w:val="24"/>
        </w:rPr>
        <w:t xml:space="preserve"> Une initiative des réseaux de santé mentale pour enfants et adolescents (</w:t>
      </w:r>
      <w:hyperlink r:id="rId16" w:history="1">
        <w:r w:rsidRPr="00FC59FC">
          <w:rPr>
            <w:rStyle w:val="Lienhypertexte"/>
            <w:rFonts w:cstheme="minorHAnsi"/>
            <w:sz w:val="24"/>
            <w:szCs w:val="24"/>
          </w:rPr>
          <w:t>www.archipelbw.be</w:t>
        </w:r>
      </w:hyperlink>
      <w:r>
        <w:rPr>
          <w:rFonts w:cstheme="minorHAnsi"/>
          <w:sz w:val="24"/>
          <w:szCs w:val="24"/>
        </w:rPr>
        <w:t>) et adultes (</w:t>
      </w:r>
      <w:hyperlink r:id="rId17" w:history="1">
        <w:r w:rsidRPr="00FC59FC">
          <w:rPr>
            <w:rStyle w:val="Lienhypertexte"/>
            <w:rFonts w:cstheme="minorHAnsi"/>
            <w:sz w:val="24"/>
            <w:szCs w:val="24"/>
          </w:rPr>
          <w:t>www.reseau107bw.be</w:t>
        </w:r>
      </w:hyperlink>
      <w:r>
        <w:rPr>
          <w:rFonts w:cstheme="minorHAnsi"/>
          <w:sz w:val="24"/>
          <w:szCs w:val="24"/>
        </w:rPr>
        <w:t xml:space="preserve">) </w:t>
      </w:r>
    </w:p>
    <w:p w14:paraId="463F443B" w14:textId="04296F2B" w:rsidR="00963751" w:rsidRDefault="00963751" w:rsidP="00A4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53EC74F8" w14:textId="6A03242B" w:rsidR="0088213C" w:rsidRPr="003E5C66" w:rsidRDefault="00963751" w:rsidP="003E5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#covid </w:t>
      </w:r>
      <w:r w:rsidR="00F941FC">
        <w:rPr>
          <w:rFonts w:cstheme="minorHAnsi"/>
          <w:sz w:val="24"/>
          <w:szCs w:val="24"/>
        </w:rPr>
        <w:t xml:space="preserve">#covid_19 </w:t>
      </w:r>
      <w:r>
        <w:rPr>
          <w:rFonts w:cstheme="minorHAnsi"/>
          <w:sz w:val="24"/>
          <w:szCs w:val="24"/>
        </w:rPr>
        <w:t xml:space="preserve">#confinement #isolement </w:t>
      </w:r>
      <w:r w:rsidR="002F16F2">
        <w:rPr>
          <w:rFonts w:cstheme="minorHAnsi"/>
          <w:sz w:val="24"/>
          <w:szCs w:val="24"/>
        </w:rPr>
        <w:t xml:space="preserve">#lockdown </w:t>
      </w:r>
      <w:r w:rsidR="00F3312A">
        <w:rPr>
          <w:rFonts w:cstheme="minorHAnsi"/>
          <w:sz w:val="24"/>
          <w:szCs w:val="24"/>
        </w:rPr>
        <w:t xml:space="preserve">#help #dépression </w:t>
      </w:r>
      <w:r w:rsidR="00447F09">
        <w:rPr>
          <w:rFonts w:cstheme="minorHAnsi"/>
          <w:sz w:val="24"/>
          <w:szCs w:val="24"/>
        </w:rPr>
        <w:t xml:space="preserve">#decrochage #scolaire </w:t>
      </w:r>
      <w:r>
        <w:rPr>
          <w:rFonts w:cstheme="minorHAnsi"/>
          <w:sz w:val="24"/>
          <w:szCs w:val="24"/>
        </w:rPr>
        <w:t>#</w:t>
      </w:r>
      <w:r w:rsidR="00D264E5">
        <w:rPr>
          <w:rFonts w:cstheme="minorHAnsi"/>
          <w:sz w:val="24"/>
          <w:szCs w:val="24"/>
        </w:rPr>
        <w:t>santémentale</w:t>
      </w:r>
    </w:p>
    <w:p w14:paraId="3452B849" w14:textId="188E3E8E" w:rsidR="00945E23" w:rsidRDefault="00945E23" w:rsidP="0096755C">
      <w:pPr>
        <w:rPr>
          <w:sz w:val="24"/>
          <w:szCs w:val="24"/>
        </w:rPr>
      </w:pPr>
    </w:p>
    <w:p w14:paraId="240295BE" w14:textId="77777777" w:rsidR="00B01BE8" w:rsidRPr="0096755C" w:rsidRDefault="00B01BE8" w:rsidP="0096755C">
      <w:pPr>
        <w:rPr>
          <w:sz w:val="24"/>
          <w:szCs w:val="24"/>
        </w:rPr>
      </w:pPr>
    </w:p>
    <w:p w14:paraId="625F2151" w14:textId="64749385" w:rsidR="00446095" w:rsidRDefault="00446095" w:rsidP="00945E23">
      <w:pPr>
        <w:jc w:val="center"/>
        <w:rPr>
          <w:b/>
          <w:bCs/>
          <w:sz w:val="32"/>
          <w:szCs w:val="32"/>
        </w:rPr>
      </w:pPr>
      <w:r w:rsidRPr="0096755C">
        <w:rPr>
          <w:b/>
          <w:bCs/>
          <w:sz w:val="32"/>
          <w:szCs w:val="32"/>
        </w:rPr>
        <w:t xml:space="preserve">Vous souhaitez </w:t>
      </w:r>
      <w:r w:rsidR="009E1E58" w:rsidRPr="0096755C">
        <w:rPr>
          <w:b/>
          <w:bCs/>
          <w:sz w:val="32"/>
          <w:szCs w:val="32"/>
        </w:rPr>
        <w:t>mettre le dépliant à disposition ou afficher la carte A3 ?</w:t>
      </w:r>
    </w:p>
    <w:p w14:paraId="146F3D6D" w14:textId="0BF9B458" w:rsidR="009E1E58" w:rsidRDefault="009E1E58" w:rsidP="00945E23">
      <w:r w:rsidRPr="0096755C">
        <w:t xml:space="preserve">Veuillez contacter Sarah Bertrand – </w:t>
      </w:r>
      <w:hyperlink r:id="rId18" w:history="1">
        <w:r w:rsidRPr="0096755C">
          <w:rPr>
            <w:rStyle w:val="Lienhypertexte"/>
          </w:rPr>
          <w:t>s.bertrand@archipelbw.be</w:t>
        </w:r>
      </w:hyperlink>
      <w:r w:rsidRPr="0096755C">
        <w:t xml:space="preserve"> en précisant :</w:t>
      </w:r>
    </w:p>
    <w:p w14:paraId="6FE10D64" w14:textId="4D94E95A" w:rsidR="009E1E58" w:rsidRPr="0096755C" w:rsidRDefault="009E1E58" w:rsidP="00945E23">
      <w:pPr>
        <w:pStyle w:val="Paragraphedeliste"/>
        <w:numPr>
          <w:ilvl w:val="0"/>
          <w:numId w:val="1"/>
        </w:numPr>
      </w:pPr>
      <w:r w:rsidRPr="0096755C">
        <w:t>Le nombre d’exemplaires et le type de visuel (</w:t>
      </w:r>
      <w:r w:rsidRPr="000D366A">
        <w:rPr>
          <w:i/>
          <w:iCs/>
        </w:rPr>
        <w:t>dépliant</w:t>
      </w:r>
      <w:r w:rsidRPr="0096755C">
        <w:t xml:space="preserve"> ou </w:t>
      </w:r>
      <w:r w:rsidRPr="000D366A">
        <w:rPr>
          <w:i/>
          <w:iCs/>
        </w:rPr>
        <w:t>affiche A3</w:t>
      </w:r>
      <w:r w:rsidRPr="0096755C">
        <w:t>)</w:t>
      </w:r>
    </w:p>
    <w:p w14:paraId="64C90CFE" w14:textId="37A51B46" w:rsidR="007266C5" w:rsidRPr="0096755C" w:rsidRDefault="007266C5" w:rsidP="00945E23">
      <w:pPr>
        <w:pStyle w:val="Paragraphedeliste"/>
        <w:numPr>
          <w:ilvl w:val="0"/>
          <w:numId w:val="1"/>
        </w:numPr>
      </w:pPr>
      <w:r w:rsidRPr="0096755C">
        <w:t>Nom et prénom</w:t>
      </w:r>
      <w:r w:rsidR="000D366A">
        <w:t xml:space="preserve"> de contact</w:t>
      </w:r>
    </w:p>
    <w:p w14:paraId="49D16D5F" w14:textId="026BCBB6" w:rsidR="007266C5" w:rsidRPr="0096755C" w:rsidRDefault="007266C5" w:rsidP="00945E23">
      <w:pPr>
        <w:pStyle w:val="Paragraphedeliste"/>
        <w:numPr>
          <w:ilvl w:val="0"/>
          <w:numId w:val="1"/>
        </w:numPr>
      </w:pPr>
      <w:r w:rsidRPr="0096755C">
        <w:t>Nom de l’institution</w:t>
      </w:r>
    </w:p>
    <w:p w14:paraId="3A4AA6AC" w14:textId="09D588D0" w:rsidR="00FC17AE" w:rsidRDefault="007266C5" w:rsidP="00404AD7">
      <w:pPr>
        <w:pStyle w:val="Paragraphedeliste"/>
        <w:numPr>
          <w:ilvl w:val="0"/>
          <w:numId w:val="1"/>
        </w:numPr>
      </w:pPr>
      <w:r w:rsidRPr="0096755C">
        <w:t>Adresse postale</w:t>
      </w:r>
    </w:p>
    <w:sectPr w:rsidR="00FC17A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72C74" w14:textId="77777777" w:rsidR="00862DE2" w:rsidRDefault="00862DE2" w:rsidP="002B272B">
      <w:pPr>
        <w:spacing w:after="0" w:line="240" w:lineRule="auto"/>
      </w:pPr>
      <w:r>
        <w:separator/>
      </w:r>
    </w:p>
  </w:endnote>
  <w:endnote w:type="continuationSeparator" w:id="0">
    <w:p w14:paraId="222546A0" w14:textId="77777777" w:rsidR="00862DE2" w:rsidRDefault="00862DE2" w:rsidP="002B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F261" w14:textId="2FF11B0C" w:rsidR="002B272B" w:rsidRDefault="002B272B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28FADE" wp14:editId="15AF8251">
          <wp:simplePos x="0" y="0"/>
          <wp:positionH relativeFrom="column">
            <wp:posOffset>1489710</wp:posOffset>
          </wp:positionH>
          <wp:positionV relativeFrom="paragraph">
            <wp:posOffset>42545</wp:posOffset>
          </wp:positionV>
          <wp:extent cx="1515110" cy="333375"/>
          <wp:effectExtent l="0" t="0" r="8890" b="9525"/>
          <wp:wrapTight wrapText="bothSides">
            <wp:wrapPolygon edited="0">
              <wp:start x="815" y="0"/>
              <wp:lineTo x="0" y="3703"/>
              <wp:lineTo x="0" y="16046"/>
              <wp:lineTo x="543" y="19749"/>
              <wp:lineTo x="1086" y="20983"/>
              <wp:lineTo x="3531" y="20983"/>
              <wp:lineTo x="17381" y="20983"/>
              <wp:lineTo x="21455" y="17280"/>
              <wp:lineTo x="21455" y="0"/>
              <wp:lineTo x="15752" y="0"/>
              <wp:lineTo x="815" y="0"/>
            </wp:wrapPolygon>
          </wp:wrapTight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4630F8" wp14:editId="7133FE4E">
          <wp:simplePos x="0" y="0"/>
          <wp:positionH relativeFrom="column">
            <wp:posOffset>3205480</wp:posOffset>
          </wp:positionH>
          <wp:positionV relativeFrom="paragraph">
            <wp:posOffset>15240</wp:posOffset>
          </wp:positionV>
          <wp:extent cx="1192530" cy="408940"/>
          <wp:effectExtent l="0" t="0" r="7620" b="0"/>
          <wp:wrapThrough wrapText="bothSides">
            <wp:wrapPolygon edited="0">
              <wp:start x="0" y="0"/>
              <wp:lineTo x="0" y="20124"/>
              <wp:lineTo x="21393" y="20124"/>
              <wp:lineTo x="21393" y="0"/>
              <wp:lineTo x="0" y="0"/>
            </wp:wrapPolygon>
          </wp:wrapThrough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F7CDCE" w14:textId="2E119BD8" w:rsidR="002B272B" w:rsidRDefault="002B27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FD5F" w14:textId="77777777" w:rsidR="00862DE2" w:rsidRDefault="00862DE2" w:rsidP="002B272B">
      <w:pPr>
        <w:spacing w:after="0" w:line="240" w:lineRule="auto"/>
      </w:pPr>
      <w:r>
        <w:separator/>
      </w:r>
    </w:p>
  </w:footnote>
  <w:footnote w:type="continuationSeparator" w:id="0">
    <w:p w14:paraId="65E15416" w14:textId="77777777" w:rsidR="00862DE2" w:rsidRDefault="00862DE2" w:rsidP="002B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B4C8C"/>
    <w:multiLevelType w:val="hybridMultilevel"/>
    <w:tmpl w:val="09AA0D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3C"/>
    <w:rsid w:val="0000717E"/>
    <w:rsid w:val="00065500"/>
    <w:rsid w:val="000B6711"/>
    <w:rsid w:val="000D366A"/>
    <w:rsid w:val="001C1093"/>
    <w:rsid w:val="00214BFF"/>
    <w:rsid w:val="00260112"/>
    <w:rsid w:val="0026466B"/>
    <w:rsid w:val="00284D5F"/>
    <w:rsid w:val="00291144"/>
    <w:rsid w:val="002B2564"/>
    <w:rsid w:val="002B272B"/>
    <w:rsid w:val="002B58F2"/>
    <w:rsid w:val="002F16F2"/>
    <w:rsid w:val="0033185D"/>
    <w:rsid w:val="00364005"/>
    <w:rsid w:val="00381B43"/>
    <w:rsid w:val="003836AC"/>
    <w:rsid w:val="003C7430"/>
    <w:rsid w:val="003D1AF4"/>
    <w:rsid w:val="003E5C66"/>
    <w:rsid w:val="00404AD7"/>
    <w:rsid w:val="00432C1C"/>
    <w:rsid w:val="00446095"/>
    <w:rsid w:val="00447F09"/>
    <w:rsid w:val="00470BF1"/>
    <w:rsid w:val="004F5C20"/>
    <w:rsid w:val="00513167"/>
    <w:rsid w:val="00536B24"/>
    <w:rsid w:val="005464DF"/>
    <w:rsid w:val="0057416B"/>
    <w:rsid w:val="00701AE0"/>
    <w:rsid w:val="007266C5"/>
    <w:rsid w:val="00743FFE"/>
    <w:rsid w:val="007F06B4"/>
    <w:rsid w:val="007F2078"/>
    <w:rsid w:val="008310E6"/>
    <w:rsid w:val="008510E7"/>
    <w:rsid w:val="00862DE2"/>
    <w:rsid w:val="0088213C"/>
    <w:rsid w:val="008B0767"/>
    <w:rsid w:val="00917B68"/>
    <w:rsid w:val="00945E23"/>
    <w:rsid w:val="00963751"/>
    <w:rsid w:val="0096755C"/>
    <w:rsid w:val="009E1E58"/>
    <w:rsid w:val="009E5143"/>
    <w:rsid w:val="00A06D44"/>
    <w:rsid w:val="00A43CD8"/>
    <w:rsid w:val="00A6719A"/>
    <w:rsid w:val="00AA2739"/>
    <w:rsid w:val="00AA5A11"/>
    <w:rsid w:val="00AC6416"/>
    <w:rsid w:val="00B01BE8"/>
    <w:rsid w:val="00B460F3"/>
    <w:rsid w:val="00B83CF7"/>
    <w:rsid w:val="00C42F34"/>
    <w:rsid w:val="00D25261"/>
    <w:rsid w:val="00D264E5"/>
    <w:rsid w:val="00D36EDC"/>
    <w:rsid w:val="00D43344"/>
    <w:rsid w:val="00D53975"/>
    <w:rsid w:val="00DC369A"/>
    <w:rsid w:val="00DD19C8"/>
    <w:rsid w:val="00E0554D"/>
    <w:rsid w:val="00E25EB2"/>
    <w:rsid w:val="00E428E8"/>
    <w:rsid w:val="00E93298"/>
    <w:rsid w:val="00EB222E"/>
    <w:rsid w:val="00F014C5"/>
    <w:rsid w:val="00F13E9C"/>
    <w:rsid w:val="00F2566B"/>
    <w:rsid w:val="00F3312A"/>
    <w:rsid w:val="00F941FC"/>
    <w:rsid w:val="00FA5E7C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65AFB"/>
  <w15:chartTrackingRefBased/>
  <w15:docId w15:val="{03F280F1-8AB0-4368-8339-AE30621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21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213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397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E1E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72B"/>
  </w:style>
  <w:style w:type="paragraph" w:styleId="Pieddepage">
    <w:name w:val="footer"/>
    <w:basedOn w:val="Normal"/>
    <w:link w:val="PieddepageCar"/>
    <w:uiPriority w:val="99"/>
    <w:unhideWhenUsed/>
    <w:rsid w:val="002B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u107bw.be/" TargetMode="External"/><Relationship Id="rId13" Type="http://schemas.openxmlformats.org/officeDocument/2006/relationships/hyperlink" Target="http://www.archipelbw.be/content/uploads/2021/03/Soutien-jeunes-Facebook.jpg" TargetMode="External"/><Relationship Id="rId18" Type="http://schemas.openxmlformats.org/officeDocument/2006/relationships/hyperlink" Target="mailto:s.bertrand@archipelbw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rchipelbw.be/" TargetMode="External"/><Relationship Id="rId12" Type="http://schemas.openxmlformats.org/officeDocument/2006/relationships/hyperlink" Target="http://bit.ly/soutien-jeunes" TargetMode="External"/><Relationship Id="rId17" Type="http://schemas.openxmlformats.org/officeDocument/2006/relationships/hyperlink" Target="http://www.reseau107bw.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pelbw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pelbw.be/outils/soutien-jeunes-periode-covi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ly/soutien-jeunes" TargetMode="External"/><Relationship Id="rId10" Type="http://schemas.openxmlformats.org/officeDocument/2006/relationships/hyperlink" Target="http://www.archipelbw.be/content/uploads/2021/03/Soutien-aux-jeunes-carte-affiche-a3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chipelbw.be/content/uploads/2021/03/Soutien-aux-jeunes-triptyque.pdf" TargetMode="External"/><Relationship Id="rId14" Type="http://schemas.openxmlformats.org/officeDocument/2006/relationships/hyperlink" Target="http://www.archipelbw.be/content/uploads/2021/03/Soutien-jeunes-Instagram.jp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bertrand</dc:creator>
  <cp:keywords/>
  <dc:description/>
  <cp:lastModifiedBy>sarah bertrand</cp:lastModifiedBy>
  <cp:revision>69</cp:revision>
  <cp:lastPrinted>2021-03-15T11:26:00Z</cp:lastPrinted>
  <dcterms:created xsi:type="dcterms:W3CDTF">2021-02-19T14:27:00Z</dcterms:created>
  <dcterms:modified xsi:type="dcterms:W3CDTF">2021-03-15T15:19:00Z</dcterms:modified>
</cp:coreProperties>
</file>